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072" w:rsidRPr="00C655D2" w:rsidRDefault="001C1072" w:rsidP="001C10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55D2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1C1072" w:rsidRPr="00C655D2" w:rsidRDefault="001C1072" w:rsidP="001C10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55D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C1072" w:rsidRPr="00C655D2" w:rsidRDefault="001C1072" w:rsidP="001C10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55D2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1C1072" w:rsidRPr="00C655D2" w:rsidRDefault="001C1072" w:rsidP="001C10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55D2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1C1072" w:rsidRPr="00C655D2" w:rsidRDefault="001C1072" w:rsidP="001C10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55D2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1C1072" w:rsidRPr="00C655D2" w:rsidRDefault="001C1072" w:rsidP="001C107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655D2">
        <w:rPr>
          <w:rFonts w:ascii="Arial" w:eastAsia="Times New Roman" w:hAnsi="Arial" w:cs="Arial"/>
          <w:sz w:val="24"/>
          <w:szCs w:val="24"/>
          <w:lang w:eastAsia="ar-SA"/>
        </w:rPr>
        <w:t>от 30.01.2026 г. №67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>«О внесении дополнения в перечень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 xml:space="preserve">муниципального имущества, 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 xml:space="preserve">предназначенного для оказания 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 xml:space="preserve">имущественной поддержки 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 xml:space="preserve">субъектам малого и среднего 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>предпринимательства»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 Федеральным законом от 24.07.2007 </w:t>
      </w:r>
      <w:r w:rsidR="00C655D2">
        <w:rPr>
          <w:rFonts w:ascii="Arial" w:eastAsia="Calibri" w:hAnsi="Arial" w:cs="Arial"/>
          <w:sz w:val="24"/>
          <w:szCs w:val="24"/>
          <w:lang w:eastAsia="ru-RU"/>
        </w:rPr>
        <w:t xml:space="preserve">г. № 209-ФЗ </w:t>
      </w:r>
      <w:bookmarkStart w:id="0" w:name="_GoBack"/>
      <w:bookmarkEnd w:id="0"/>
      <w:r w:rsidRPr="00C655D2">
        <w:rPr>
          <w:rFonts w:ascii="Arial" w:eastAsia="Calibri" w:hAnsi="Arial" w:cs="Arial"/>
          <w:sz w:val="24"/>
          <w:szCs w:val="24"/>
          <w:lang w:eastAsia="ru-RU"/>
        </w:rPr>
        <w:t>«О развитии малого и среднего предпринимательства в Российской Федерации» и в целях содействия развитию конкуренции в Ольховском муниципальном районе,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>ПОСТАНОВЛЯЕТ:</w:t>
      </w:r>
    </w:p>
    <w:p w:rsidR="001C1072" w:rsidRPr="00C655D2" w:rsidRDefault="001C1072" w:rsidP="00C655D2">
      <w:pPr>
        <w:numPr>
          <w:ilvl w:val="0"/>
          <w:numId w:val="47"/>
        </w:numPr>
        <w:tabs>
          <w:tab w:val="left" w:pos="568"/>
          <w:tab w:val="left" w:pos="851"/>
        </w:tabs>
        <w:spacing w:after="0" w:line="240" w:lineRule="auto"/>
        <w:ind w:left="0"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>Дополнить перечень муниципального имущества, предназначенного для оказания имущественной поддержки субъектам малого и среднего предпринимательства, изложив его в новой редакции, согласно приложению № 1.</w:t>
      </w:r>
    </w:p>
    <w:p w:rsidR="001C1072" w:rsidRPr="00C655D2" w:rsidRDefault="001C1072" w:rsidP="00C655D2">
      <w:pPr>
        <w:tabs>
          <w:tab w:val="left" w:pos="568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>2.Контроль за исполнением настоящего постановления возложить                на начальника отдела экономики и управления имуществом Администрации Ольховского муниципального района Дружинину О.В.</w:t>
      </w:r>
    </w:p>
    <w:p w:rsidR="001C1072" w:rsidRPr="00C655D2" w:rsidRDefault="001C1072" w:rsidP="00C655D2">
      <w:pPr>
        <w:shd w:val="clear" w:color="auto" w:fill="FFFFFF"/>
        <w:tabs>
          <w:tab w:val="left" w:pos="568"/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обнародования.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</w:p>
    <w:p w:rsidR="001C1072" w:rsidRPr="00C655D2" w:rsidRDefault="001C1072" w:rsidP="001C1072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C655D2">
        <w:rPr>
          <w:rFonts w:ascii="Arial" w:eastAsia="Lucida Sans Unicode" w:hAnsi="Arial" w:cs="Arial"/>
          <w:sz w:val="24"/>
          <w:szCs w:val="24"/>
        </w:rPr>
        <w:t xml:space="preserve">Временно исполняющий обязанности 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 xml:space="preserve">Главы Ольховского 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655D2">
        <w:rPr>
          <w:rFonts w:ascii="Arial" w:eastAsia="Calibri" w:hAnsi="Arial" w:cs="Arial"/>
          <w:sz w:val="24"/>
          <w:szCs w:val="24"/>
          <w:lang w:eastAsia="ru-RU"/>
        </w:rPr>
        <w:t>муниципального района                                                                         В.С. Никонов</w:t>
      </w: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1072" w:rsidRPr="00C655D2" w:rsidRDefault="001C1072" w:rsidP="001C107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1C1072" w:rsidRPr="00C655D2" w:rsidSect="0073297D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655D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00"/>
        <w:tblpPr w:leftFromText="180" w:rightFromText="180" w:horzAnchor="margin" w:tblpY="1021"/>
        <w:tblW w:w="14567" w:type="dxa"/>
        <w:tblLayout w:type="fixed"/>
        <w:tblLook w:val="04A0" w:firstRow="1" w:lastRow="0" w:firstColumn="1" w:lastColumn="0" w:noHBand="0" w:noVBand="1"/>
      </w:tblPr>
      <w:tblGrid>
        <w:gridCol w:w="487"/>
        <w:gridCol w:w="927"/>
        <w:gridCol w:w="1843"/>
        <w:gridCol w:w="1471"/>
        <w:gridCol w:w="1192"/>
        <w:gridCol w:w="1419"/>
        <w:gridCol w:w="879"/>
        <w:gridCol w:w="1388"/>
        <w:gridCol w:w="738"/>
        <w:gridCol w:w="989"/>
        <w:gridCol w:w="854"/>
        <w:gridCol w:w="1071"/>
        <w:gridCol w:w="742"/>
        <w:gridCol w:w="567"/>
      </w:tblGrid>
      <w:tr w:rsidR="001C1072" w:rsidRPr="00C655D2" w:rsidTr="00AC72B8">
        <w:trPr>
          <w:trHeight w:val="509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в реестре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имуще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ства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11310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Структурированный адрес объекта</w:t>
            </w:r>
          </w:p>
        </w:tc>
      </w:tr>
      <w:tr w:rsidR="001C1072" w:rsidRPr="00C655D2" w:rsidTr="00AC72B8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1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1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90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субъекта Российской Федерации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муниципального района / городского округа / </w:t>
            </w:r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внутри-городского</w:t>
            </w:r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округа территории города федерального значения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городского поселения / сельского поселения/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внутри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городского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городского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ind w:right="2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населен-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пункта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нование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населен-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пункта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Тип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планиро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вочной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плани-ровоч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- ной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улично-дорожной сети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Номер дома (включая литеру)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Тип и номер корпуса, строения, владения</w:t>
            </w:r>
          </w:p>
        </w:tc>
      </w:tr>
      <w:tr w:rsidR="001C1072" w:rsidRPr="00C655D2" w:rsidTr="00AC72B8">
        <w:trPr>
          <w:trHeight w:val="509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5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1C1072" w:rsidRPr="00C655D2" w:rsidTr="00AC72B8">
        <w:trPr>
          <w:trHeight w:val="153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Липовка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, ул. Степная, 1д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153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ind w:right="-288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15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1530"/>
        </w:trPr>
        <w:tc>
          <w:tcPr>
            <w:tcW w:w="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403651, Волгоградская область, Ольховский район, в административных границах Ольховского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55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403651, Волгоградская область, Ольховский район, в административных границах Ольховского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proofErr w:type="gramStart"/>
            <w:r w:rsidRPr="00C655D2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proofErr w:type="gramEnd"/>
            <w:r w:rsidRPr="00C655D2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proofErr w:type="gramStart"/>
            <w:r w:rsidRPr="00C655D2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proofErr w:type="gramEnd"/>
            <w:r w:rsidRPr="00C655D2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proofErr w:type="gramStart"/>
            <w:r w:rsidRPr="00C655D2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proofErr w:type="gramEnd"/>
            <w:r w:rsidRPr="00C655D2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proofErr w:type="gramStart"/>
            <w:r w:rsidRPr="00C655D2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proofErr w:type="gramEnd"/>
            <w:r w:rsidRPr="00C655D2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C655D2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1"/>
        <w:tblW w:w="14850" w:type="dxa"/>
        <w:tblLayout w:type="fixed"/>
        <w:tblLook w:val="04A0" w:firstRow="1" w:lastRow="0" w:firstColumn="1" w:lastColumn="0" w:noHBand="0" w:noVBand="1"/>
      </w:tblPr>
      <w:tblGrid>
        <w:gridCol w:w="1524"/>
        <w:gridCol w:w="1703"/>
        <w:gridCol w:w="13"/>
        <w:gridCol w:w="1440"/>
        <w:gridCol w:w="540"/>
        <w:gridCol w:w="1440"/>
        <w:gridCol w:w="1440"/>
        <w:gridCol w:w="1080"/>
        <w:gridCol w:w="1276"/>
        <w:gridCol w:w="884"/>
        <w:gridCol w:w="720"/>
        <w:gridCol w:w="519"/>
        <w:gridCol w:w="21"/>
        <w:gridCol w:w="720"/>
        <w:gridCol w:w="540"/>
        <w:gridCol w:w="990"/>
      </w:tblGrid>
      <w:tr w:rsidR="001C1072" w:rsidRPr="00C655D2" w:rsidTr="00AC72B8">
        <w:trPr>
          <w:trHeight w:val="561"/>
        </w:trPr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Вид 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недви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жимости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; движимое имущество</w:t>
            </w:r>
          </w:p>
        </w:tc>
        <w:tc>
          <w:tcPr>
            <w:tcW w:w="110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Сведения о недвижимом имуществе или его части</w:t>
            </w:r>
          </w:p>
        </w:tc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Сведения о движимом имуществе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11</w:t>
            </w:r>
          </w:p>
        </w:tc>
      </w:tr>
      <w:tr w:rsidR="001C1072" w:rsidRPr="00C655D2" w:rsidTr="00AC72B8">
        <w:trPr>
          <w:trHeight w:val="765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 xml:space="preserve"> 7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части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мости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согласно сведениям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государст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венного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кадастра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мости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Основная характеристика объекта недвижимости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Наимено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вание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учета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4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1515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Тип (площадь - для земельных участков, зданий, </w:t>
            </w:r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помещений;  протяженность</w:t>
            </w:r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, объем, площадь, глубина залегания и т.п. - для сооружений; протяженность, объем, площадь, 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Фактическое значение/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Проекти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руемое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значение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объектов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незавер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шенного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строите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льства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Единица измерения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площади - кв. м; для протяжен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ности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- м;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глубины залегания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- м; для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объема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куб</w:t>
            </w:r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. м)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Марка, модель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 объекта недвижимого имущества, в том числе земельного участка, в (на) котором распо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ложен объект</w:t>
            </w:r>
          </w:p>
        </w:tc>
      </w:tr>
      <w:tr w:rsidR="001C1072" w:rsidRPr="00C655D2" w:rsidTr="00AC72B8">
        <w:trPr>
          <w:trHeight w:val="2040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509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509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764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55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</w:tr>
      <w:tr w:rsidR="001C1072" w:rsidRPr="00C655D2" w:rsidTr="00AC72B8">
        <w:trPr>
          <w:trHeight w:val="79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1001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стационара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987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1003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94,1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хозяйст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венного корпуса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70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1004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прачечной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1123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1005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гаража на 1 автомашину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138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34:22:000000: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627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1546539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138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34:22:0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: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1440000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040005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: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886000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34:22:060204:948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2067624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34:22:060204:949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6325845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34:22:000000:165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78649300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34:22:040005:689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2906417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34:22:040005:1026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538553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34:22:040005:1028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403822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2"/>
        <w:tblW w:w="0" w:type="auto"/>
        <w:tblLayout w:type="fixed"/>
        <w:tblLook w:val="04A0" w:firstRow="1" w:lastRow="0" w:firstColumn="1" w:lastColumn="0" w:noHBand="0" w:noVBand="1"/>
      </w:tblPr>
      <w:tblGrid>
        <w:gridCol w:w="1536"/>
        <w:gridCol w:w="945"/>
        <w:gridCol w:w="945"/>
        <w:gridCol w:w="1240"/>
        <w:gridCol w:w="1398"/>
        <w:gridCol w:w="2343"/>
        <w:gridCol w:w="1733"/>
        <w:gridCol w:w="1025"/>
        <w:gridCol w:w="1843"/>
        <w:gridCol w:w="1559"/>
      </w:tblGrid>
      <w:tr w:rsidR="001C1072" w:rsidRPr="00C655D2" w:rsidTr="00AC72B8">
        <w:trPr>
          <w:trHeight w:val="433"/>
        </w:trPr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праве аренды или безвозмездного пользования имуществом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12</w:t>
            </w:r>
          </w:p>
        </w:tc>
      </w:tr>
      <w:tr w:rsidR="001C1072" w:rsidRPr="00C655D2" w:rsidTr="00AC72B8">
        <w:trPr>
          <w:trHeight w:val="325"/>
        </w:trPr>
        <w:tc>
          <w:tcPr>
            <w:tcW w:w="6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85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субъекта малого и среднего предпринимательства</w:t>
            </w:r>
          </w:p>
        </w:tc>
      </w:tr>
      <w:tr w:rsidR="001C1072" w:rsidRPr="00C655D2" w:rsidTr="00AC72B8">
        <w:trPr>
          <w:trHeight w:val="275"/>
        </w:trPr>
        <w:tc>
          <w:tcPr>
            <w:tcW w:w="3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  <w:tc>
          <w:tcPr>
            <w:tcW w:w="5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</w:tr>
      <w:tr w:rsidR="001C1072" w:rsidRPr="00C655D2" w:rsidTr="00AC72B8">
        <w:trPr>
          <w:trHeight w:val="322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proofErr w:type="gramEnd"/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</w:tr>
      <w:tr w:rsidR="001C1072" w:rsidRPr="00C655D2" w:rsidTr="00AC72B8">
        <w:trPr>
          <w:trHeight w:val="509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108"/>
        </w:trPr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38</w:t>
            </w:r>
          </w:p>
        </w:tc>
      </w:tr>
      <w:tr w:rsidR="001C1072" w:rsidRPr="00C655D2" w:rsidTr="00AC72B8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 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ИП Глава К(Ф)Х Аникеев С.Ф.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309345309700042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342200050711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№ 66 от 17.12.2008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17.12.2057 г.</w:t>
            </w: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ИП Глава К(Ф)Х Магомедов А.М.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311345318000038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081300996057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№ 59 от 13.10.2008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17.12.2057 г.</w:t>
            </w: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ИП Глава КФХ Головков В.А.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309345305100011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342200935111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2 от 17.01.2023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17.01.2027</w:t>
            </w: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ИП Глава КФХ Головков В.А.</w:t>
            </w:r>
          </w:p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309345305100011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342200935111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1 от 17.01.2023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17.01.2027</w:t>
            </w: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ООО «Топ-Агро»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1053477064970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3435074684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92 от 05.12.2022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05.12.2029</w:t>
            </w: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1072" w:rsidRPr="00C655D2" w:rsidRDefault="001C1072" w:rsidP="001C1072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  <w:sectPr w:rsidR="001C1072" w:rsidRPr="00C655D2">
          <w:pgSz w:w="16838" w:h="11906" w:orient="landscape"/>
          <w:pgMar w:top="851" w:right="962" w:bottom="1701" w:left="1134" w:header="709" w:footer="709" w:gutter="0"/>
          <w:cols w:space="720"/>
        </w:sectPr>
      </w:pPr>
    </w:p>
    <w:tbl>
      <w:tblPr>
        <w:tblStyle w:val="11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354"/>
        <w:gridCol w:w="1819"/>
        <w:gridCol w:w="1481"/>
        <w:gridCol w:w="1575"/>
        <w:gridCol w:w="1984"/>
      </w:tblGrid>
      <w:tr w:rsidR="001C1072" w:rsidRPr="00C655D2" w:rsidTr="00AC72B8">
        <w:trPr>
          <w:trHeight w:val="1020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ind w:left="-142" w:right="-6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Указать одно из значений: в перечне (изменениях в перечни)</w:t>
            </w:r>
          </w:p>
        </w:tc>
        <w:tc>
          <w:tcPr>
            <w:tcW w:w="68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14</w:t>
            </w:r>
          </w:p>
        </w:tc>
      </w:tr>
      <w:tr w:rsidR="001C1072" w:rsidRPr="00C655D2" w:rsidTr="00AC72B8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072" w:rsidRPr="00C655D2" w:rsidTr="00AC72B8">
        <w:trPr>
          <w:trHeight w:val="25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органа, принявшего документ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Вид документа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Реквизиты документа</w:t>
            </w:r>
          </w:p>
        </w:tc>
      </w:tr>
      <w:tr w:rsidR="001C1072" w:rsidRPr="00C655D2" w:rsidTr="00AC72B8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</w:tr>
      <w:tr w:rsidR="001C1072" w:rsidRPr="00C655D2" w:rsidTr="00AC72B8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72" w:rsidRPr="00C655D2" w:rsidRDefault="001C1072" w:rsidP="001C10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1072" w:rsidRPr="00C655D2" w:rsidTr="00AC72B8">
        <w:trPr>
          <w:trHeight w:val="25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43</w:t>
            </w:r>
          </w:p>
        </w:tc>
      </w:tr>
      <w:tr w:rsidR="001C1072" w:rsidRPr="00C655D2" w:rsidTr="00AC72B8">
        <w:trPr>
          <w:trHeight w:val="1139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1C1072" w:rsidRPr="00C655D2" w:rsidTr="00AC72B8">
        <w:trPr>
          <w:trHeight w:val="101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1C1072" w:rsidRPr="00C655D2" w:rsidTr="00AC72B8">
        <w:trPr>
          <w:trHeight w:val="1048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1C1072" w:rsidRPr="00C655D2" w:rsidTr="00AC72B8">
        <w:trPr>
          <w:trHeight w:val="924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1C1072" w:rsidRPr="00C655D2" w:rsidTr="00AC72B8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24.10.2018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699</w:t>
            </w:r>
          </w:p>
        </w:tc>
      </w:tr>
      <w:tr w:rsidR="001C1072" w:rsidRPr="00C655D2" w:rsidTr="00AC72B8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Ольховского муниципального района </w:t>
            </w: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10.02. 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93</w:t>
            </w:r>
          </w:p>
        </w:tc>
      </w:tr>
      <w:tr w:rsidR="001C1072" w:rsidRPr="00C655D2" w:rsidTr="00AC72B8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29.10. 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838</w:t>
            </w:r>
          </w:p>
        </w:tc>
      </w:tr>
      <w:tr w:rsidR="001C1072" w:rsidRPr="00C655D2" w:rsidTr="00AC72B8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  15.06. 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492</w:t>
            </w:r>
          </w:p>
        </w:tc>
      </w:tr>
      <w:tr w:rsidR="001C1072" w:rsidRPr="00C655D2" w:rsidTr="00AC72B8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 xml:space="preserve">   07.08. 2024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</w:tr>
      <w:tr w:rsidR="001C1072" w:rsidRPr="00C655D2" w:rsidTr="00AC72B8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13.10.2025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sz w:val="24"/>
                <w:szCs w:val="24"/>
              </w:rPr>
              <w:t>882</w:t>
            </w:r>
          </w:p>
        </w:tc>
      </w:tr>
      <w:tr w:rsidR="001C1072" w:rsidRPr="00C655D2" w:rsidTr="00AC72B8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D2">
              <w:rPr>
                <w:rFonts w:ascii="Arial" w:hAnsi="Arial" w:cs="Arial"/>
                <w:color w:val="000000"/>
                <w:sz w:val="24"/>
                <w:szCs w:val="24"/>
              </w:rPr>
              <w:t>02.2026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72" w:rsidRPr="00C655D2" w:rsidRDefault="001C1072" w:rsidP="001C1072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1072" w:rsidRPr="00C655D2" w:rsidRDefault="001C1072" w:rsidP="001C107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C1072" w:rsidRPr="00C655D2" w:rsidRDefault="001C1072" w:rsidP="001C107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C1072" w:rsidRPr="00C655D2" w:rsidRDefault="001C1072" w:rsidP="001C107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C1072" w:rsidRPr="00C655D2" w:rsidRDefault="001C1072" w:rsidP="001C107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A70A8" w:rsidRPr="00C655D2" w:rsidRDefault="00C655D2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C65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5AE2E5E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1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2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73689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A42FE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2E370E9"/>
    <w:multiLevelType w:val="hybridMultilevel"/>
    <w:tmpl w:val="8924A642"/>
    <w:lvl w:ilvl="0" w:tplc="F4063AAE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6616388"/>
    <w:multiLevelType w:val="multilevel"/>
    <w:tmpl w:val="647A3B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A767B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E9474F3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63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A20CB4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06474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68530B0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7934EA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19E80159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71DB5"/>
    <w:multiLevelType w:val="hybridMultilevel"/>
    <w:tmpl w:val="0A84D07A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4">
    <w:nsid w:val="1E4C0844"/>
    <w:multiLevelType w:val="hybridMultilevel"/>
    <w:tmpl w:val="00E49764"/>
    <w:lvl w:ilvl="0" w:tplc="8AB826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F2F1038"/>
    <w:multiLevelType w:val="multilevel"/>
    <w:tmpl w:val="0D829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0011156"/>
    <w:multiLevelType w:val="hybridMultilevel"/>
    <w:tmpl w:val="6234D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33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3C03BD1"/>
    <w:multiLevelType w:val="hybridMultilevel"/>
    <w:tmpl w:val="EF5C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AC062A"/>
    <w:multiLevelType w:val="hybridMultilevel"/>
    <w:tmpl w:val="FAA4E928"/>
    <w:lvl w:ilvl="0" w:tplc="9C726B18">
      <w:start w:val="1"/>
      <w:numFmt w:val="decimal"/>
      <w:lvlText w:val="%1."/>
      <w:lvlJc w:val="left"/>
      <w:pPr>
        <w:ind w:left="11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2C766C96"/>
    <w:multiLevelType w:val="hybridMultilevel"/>
    <w:tmpl w:val="85627A28"/>
    <w:lvl w:ilvl="0" w:tplc="1D8E3C4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F74BC4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D4C04"/>
    <w:multiLevelType w:val="hybridMultilevel"/>
    <w:tmpl w:val="B0400FE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417C6B72"/>
    <w:multiLevelType w:val="hybridMultilevel"/>
    <w:tmpl w:val="1C069898"/>
    <w:lvl w:ilvl="0" w:tplc="86C8453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2DA5ECC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D0B4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B3539"/>
    <w:multiLevelType w:val="hybridMultilevel"/>
    <w:tmpl w:val="D19A7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24FB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976F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B1DA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C90840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F60A5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3">
    <w:nsid w:val="5F5D38E3"/>
    <w:multiLevelType w:val="hybridMultilevel"/>
    <w:tmpl w:val="DB2833B2"/>
    <w:lvl w:ilvl="0" w:tplc="88E2F14E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F6690D"/>
    <w:multiLevelType w:val="hybridMultilevel"/>
    <w:tmpl w:val="00482DC8"/>
    <w:lvl w:ilvl="0" w:tplc="598476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63D34F59"/>
    <w:multiLevelType w:val="multilevel"/>
    <w:tmpl w:val="4B92B56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2722"/>
        </w:tabs>
        <w:ind w:left="2495" w:hanging="107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6A28511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02B0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06F14"/>
    <w:multiLevelType w:val="multilevel"/>
    <w:tmpl w:val="54D85F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4AB2496"/>
    <w:multiLevelType w:val="multilevel"/>
    <w:tmpl w:val="AA16A1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B6182E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2">
    <w:nsid w:val="764164A0"/>
    <w:multiLevelType w:val="multilevel"/>
    <w:tmpl w:val="574A2FD2"/>
    <w:lvl w:ilvl="0">
      <w:start w:val="2024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8D5DF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B37434"/>
    <w:multiLevelType w:val="hybridMultilevel"/>
    <w:tmpl w:val="734A7478"/>
    <w:lvl w:ilvl="0" w:tplc="81725582">
      <w:start w:val="1"/>
      <w:numFmt w:val="decimal"/>
      <w:lvlText w:val="%1."/>
      <w:lvlJc w:val="left"/>
      <w:pPr>
        <w:ind w:left="10390" w:hanging="7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45">
    <w:nsid w:val="76CD7115"/>
    <w:multiLevelType w:val="hybridMultilevel"/>
    <w:tmpl w:val="E98A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D325AB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7">
    <w:nsid w:val="7A4036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D725F4C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7"/>
    <w:lvlOverride w:ilvl="0">
      <w:startOverride w:val="1"/>
    </w:lvlOverride>
  </w:num>
  <w:num w:numId="3">
    <w:abstractNumId w:val="21"/>
  </w:num>
  <w:num w:numId="4">
    <w:abstractNumId w:val="1"/>
  </w:num>
  <w:num w:numId="5">
    <w:abstractNumId w:val="22"/>
  </w:num>
  <w:num w:numId="6">
    <w:abstractNumId w:val="43"/>
  </w:num>
  <w:num w:numId="7">
    <w:abstractNumId w:val="29"/>
  </w:num>
  <w:num w:numId="8">
    <w:abstractNumId w:val="25"/>
  </w:num>
  <w:num w:numId="9">
    <w:abstractNumId w:val="26"/>
  </w:num>
  <w:num w:numId="10">
    <w:abstractNumId w:val="44"/>
  </w:num>
  <w:num w:numId="11">
    <w:abstractNumId w:val="11"/>
  </w:num>
  <w:num w:numId="12">
    <w:abstractNumId w:val="46"/>
  </w:num>
  <w:num w:numId="13">
    <w:abstractNumId w:val="37"/>
  </w:num>
  <w:num w:numId="14">
    <w:abstractNumId w:val="19"/>
  </w:num>
  <w:num w:numId="15">
    <w:abstractNumId w:val="14"/>
  </w:num>
  <w:num w:numId="16">
    <w:abstractNumId w:val="20"/>
  </w:num>
  <w:num w:numId="17">
    <w:abstractNumId w:val="36"/>
  </w:num>
  <w:num w:numId="18">
    <w:abstractNumId w:val="16"/>
  </w:num>
  <w:num w:numId="19">
    <w:abstractNumId w:val="2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12"/>
  </w:num>
  <w:num w:numId="23">
    <w:abstractNumId w:val="38"/>
  </w:num>
  <w:num w:numId="24">
    <w:abstractNumId w:val="31"/>
  </w:num>
  <w:num w:numId="25">
    <w:abstractNumId w:val="30"/>
  </w:num>
  <w:num w:numId="26">
    <w:abstractNumId w:val="6"/>
  </w:num>
  <w:num w:numId="27">
    <w:abstractNumId w:val="10"/>
  </w:num>
  <w:num w:numId="28">
    <w:abstractNumId w:val="15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3"/>
  </w:num>
  <w:num w:numId="32">
    <w:abstractNumId w:val="45"/>
  </w:num>
  <w:num w:numId="33">
    <w:abstractNumId w:val="13"/>
  </w:num>
  <w:num w:numId="34">
    <w:abstractNumId w:val="48"/>
  </w:num>
  <w:num w:numId="35">
    <w:abstractNumId w:val="8"/>
  </w:num>
  <w:num w:numId="36">
    <w:abstractNumId w:val="9"/>
  </w:num>
  <w:num w:numId="37">
    <w:abstractNumId w:val="39"/>
  </w:num>
  <w:num w:numId="38">
    <w:abstractNumId w:val="27"/>
  </w:num>
  <w:num w:numId="39">
    <w:abstractNumId w:val="0"/>
  </w:num>
  <w:num w:numId="40">
    <w:abstractNumId w:val="7"/>
  </w:num>
  <w:num w:numId="41">
    <w:abstractNumId w:val="35"/>
  </w:num>
  <w:num w:numId="42">
    <w:abstractNumId w:val="3"/>
  </w:num>
  <w:num w:numId="43">
    <w:abstractNumId w:val="28"/>
  </w:num>
  <w:num w:numId="44">
    <w:abstractNumId w:val="2"/>
  </w:num>
  <w:num w:numId="45">
    <w:abstractNumId w:val="40"/>
  </w:num>
  <w:num w:numId="46">
    <w:abstractNumId w:val="42"/>
  </w:num>
  <w:num w:numId="47">
    <w:abstractNumId w:val="32"/>
  </w:num>
  <w:num w:numId="48">
    <w:abstractNumId w:val="18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C1072"/>
    <w:rsid w:val="006B2319"/>
    <w:rsid w:val="00703BCE"/>
    <w:rsid w:val="00901850"/>
    <w:rsid w:val="009427B1"/>
    <w:rsid w:val="00B16E5E"/>
    <w:rsid w:val="00C6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paragraph" w:styleId="1">
    <w:name w:val="heading 1"/>
    <w:basedOn w:val="a"/>
    <w:link w:val="10"/>
    <w:uiPriority w:val="99"/>
    <w:qFormat/>
    <w:rsid w:val="001C1072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C1072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C1072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link w:val="40"/>
    <w:uiPriority w:val="99"/>
    <w:qFormat/>
    <w:rsid w:val="001C1072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5">
    <w:name w:val="heading 5"/>
    <w:basedOn w:val="a"/>
    <w:link w:val="50"/>
    <w:uiPriority w:val="99"/>
    <w:qFormat/>
    <w:rsid w:val="001C1072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styleId="6">
    <w:name w:val="heading 6"/>
    <w:basedOn w:val="a"/>
    <w:link w:val="60"/>
    <w:uiPriority w:val="99"/>
    <w:qFormat/>
    <w:rsid w:val="001C1072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1072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C1072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1C1072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9"/>
    <w:rsid w:val="001C1072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9"/>
    <w:rsid w:val="001C1072"/>
    <w:rPr>
      <w:rFonts w:ascii="Calibri Light" w:eastAsia="Times New Roman" w:hAnsi="Calibri Light" w:cs="Times New Roman"/>
      <w:color w:val="1F4D78"/>
    </w:rPr>
  </w:style>
  <w:style w:type="character" w:customStyle="1" w:styleId="60">
    <w:name w:val="Заголовок 6 Знак"/>
    <w:basedOn w:val="a0"/>
    <w:link w:val="6"/>
    <w:uiPriority w:val="99"/>
    <w:rsid w:val="001C1072"/>
    <w:rPr>
      <w:rFonts w:ascii="Calibri Light" w:eastAsia="Times New Roman" w:hAnsi="Calibri Light" w:cs="Times New Roman"/>
      <w:i/>
      <w:iCs/>
      <w:color w:val="1F4D78"/>
    </w:rPr>
  </w:style>
  <w:style w:type="paragraph" w:styleId="a3">
    <w:name w:val="Balloon Text"/>
    <w:basedOn w:val="a"/>
    <w:link w:val="a4"/>
    <w:uiPriority w:val="99"/>
    <w:semiHidden/>
    <w:unhideWhenUsed/>
    <w:rsid w:val="001C1072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072"/>
    <w:rPr>
      <w:rFonts w:ascii="Calibri" w:hAnsi="Calibri" w:cs="Calibri"/>
      <w:sz w:val="18"/>
      <w:szCs w:val="18"/>
    </w:rPr>
  </w:style>
  <w:style w:type="table" w:customStyle="1" w:styleId="21">
    <w:name w:val="Сетка таблицы2"/>
    <w:basedOn w:val="a1"/>
    <w:uiPriority w:val="59"/>
    <w:rsid w:val="001C107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C1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1072"/>
  </w:style>
  <w:style w:type="paragraph" w:styleId="a7">
    <w:name w:val="footer"/>
    <w:basedOn w:val="a"/>
    <w:link w:val="a8"/>
    <w:uiPriority w:val="99"/>
    <w:unhideWhenUsed/>
    <w:rsid w:val="001C1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1072"/>
  </w:style>
  <w:style w:type="paragraph" w:styleId="a9">
    <w:name w:val="Normal (Web)"/>
    <w:basedOn w:val="a"/>
    <w:uiPriority w:val="99"/>
    <w:unhideWhenUsed/>
    <w:rsid w:val="001C107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 List,FooterText,numbered,Paragraphe de liste1,lp1,GOST_TableList"/>
    <w:basedOn w:val="a"/>
    <w:link w:val="ab"/>
    <w:uiPriority w:val="34"/>
    <w:qFormat/>
    <w:rsid w:val="001C107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c">
    <w:name w:val="Hyperlink"/>
    <w:uiPriority w:val="99"/>
    <w:rsid w:val="001C1072"/>
    <w:rPr>
      <w:rFonts w:ascii="Times New Roman" w:hAnsi="Times New Roman" w:cs="Times New Roman" w:hint="default"/>
      <w:color w:val="0000FF"/>
      <w:u w:val="single"/>
    </w:rPr>
  </w:style>
  <w:style w:type="paragraph" w:styleId="ad">
    <w:name w:val="footnote text"/>
    <w:aliases w:val=" Знак,Знак2,Знак21,Знак1,Знак211,Знак3,Body Text Indent 2,Основной текст с отступом 22,Знак21 Char,Знак1 Char,Body Text Char,body text Char,Основной текст Знак Знак Char Знак Знак,Footnote Text Char1,Footnote Text Char Char,Знак Char Char"/>
    <w:basedOn w:val="a"/>
    <w:link w:val="ae"/>
    <w:uiPriority w:val="99"/>
    <w:qFormat/>
    <w:rsid w:val="001C107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aliases w:val=" Знак Знак,Знак2 Знак,Знак21 Знак,Знак1 Знак,Знак211 Знак,Знак3 Знак,Body Text Indent 2 Знак,Основной текст с отступом 22 Знак,Знак21 Char Знак,Знак1 Char Знак,Body Text Char Знак,body text Char Знак,Footnote Text Char1 Знак"/>
    <w:basedOn w:val="a0"/>
    <w:link w:val="ad"/>
    <w:uiPriority w:val="99"/>
    <w:rsid w:val="001C10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1C10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,текст Знак1,Body Text Indent,Знак19,Знак22"/>
    <w:basedOn w:val="a"/>
    <w:link w:val="11"/>
    <w:rsid w:val="001C10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uiPriority w:val="99"/>
    <w:semiHidden/>
    <w:rsid w:val="001C1072"/>
  </w:style>
  <w:style w:type="paragraph" w:customStyle="1" w:styleId="ConsPlusNonformat">
    <w:name w:val="ConsPlusNonformat"/>
    <w:link w:val="ConsPlusNonformat0"/>
    <w:rsid w:val="001C10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,текст Знак1 Знак,Body Text Indent Знак,Знак19 Знак"/>
    <w:link w:val="af"/>
    <w:locked/>
    <w:rsid w:val="001C10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C107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1C10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07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b">
    <w:name w:val="Абзац списка Знак"/>
    <w:aliases w:val="Bullet List Знак,FooterText Знак,numbered Знак,Paragraphe de liste1 Знак,lp1 Знак,GOST_TableList Знак"/>
    <w:link w:val="aa"/>
    <w:uiPriority w:val="34"/>
    <w:locked/>
    <w:rsid w:val="001C1072"/>
    <w:rPr>
      <w:rFonts w:eastAsiaTheme="minorEastAsia"/>
      <w:lang w:eastAsia="ru-RU"/>
    </w:rPr>
  </w:style>
  <w:style w:type="paragraph" w:styleId="af1">
    <w:name w:val="endnote text"/>
    <w:basedOn w:val="a"/>
    <w:link w:val="af2"/>
    <w:uiPriority w:val="99"/>
    <w:semiHidden/>
    <w:rsid w:val="001C1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1C10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unhideWhenUsed/>
    <w:rsid w:val="001C107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1C1072"/>
  </w:style>
  <w:style w:type="numbering" w:customStyle="1" w:styleId="12">
    <w:name w:val="Нет списка1"/>
    <w:next w:val="a2"/>
    <w:uiPriority w:val="99"/>
    <w:semiHidden/>
    <w:unhideWhenUsed/>
    <w:rsid w:val="001C1072"/>
  </w:style>
  <w:style w:type="character" w:styleId="af5">
    <w:name w:val="annotation reference"/>
    <w:basedOn w:val="a0"/>
    <w:uiPriority w:val="99"/>
    <w:rsid w:val="001C107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rsid w:val="001C1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1C1072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1C107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C107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uiPriority w:val="99"/>
    <w:rsid w:val="001C1072"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1">
    <w:name w:val="Сетка таблицы3"/>
    <w:uiPriority w:val="99"/>
    <w:rsid w:val="001C107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99"/>
    <w:rsid w:val="001C10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ndnote reference"/>
    <w:basedOn w:val="a0"/>
    <w:uiPriority w:val="99"/>
    <w:semiHidden/>
    <w:rsid w:val="001C1072"/>
    <w:rPr>
      <w:rFonts w:cs="Times New Roman"/>
      <w:vertAlign w:val="superscript"/>
    </w:rPr>
  </w:style>
  <w:style w:type="character" w:styleId="afc">
    <w:name w:val="footnote reference"/>
    <w:basedOn w:val="a0"/>
    <w:uiPriority w:val="99"/>
    <w:semiHidden/>
    <w:rsid w:val="001C1072"/>
    <w:rPr>
      <w:rFonts w:cs="Times New Roman"/>
      <w:vertAlign w:val="superscript"/>
    </w:rPr>
  </w:style>
  <w:style w:type="paragraph" w:styleId="afd">
    <w:name w:val="No Spacing"/>
    <w:aliases w:val="Текстовая часть,Текстовый"/>
    <w:link w:val="afe"/>
    <w:uiPriority w:val="1"/>
    <w:qFormat/>
    <w:rsid w:val="001C1072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HTML">
    <w:name w:val="HTML Code"/>
    <w:basedOn w:val="a0"/>
    <w:uiPriority w:val="99"/>
    <w:semiHidden/>
    <w:rsid w:val="001C1072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1C1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C107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Strong"/>
    <w:basedOn w:val="a0"/>
    <w:uiPriority w:val="22"/>
    <w:qFormat/>
    <w:rsid w:val="001C1072"/>
    <w:rPr>
      <w:b/>
      <w:bCs/>
    </w:rPr>
  </w:style>
  <w:style w:type="table" w:customStyle="1" w:styleId="13">
    <w:name w:val="Сетка таблицы1"/>
    <w:basedOn w:val="a1"/>
    <w:next w:val="afa"/>
    <w:uiPriority w:val="39"/>
    <w:rsid w:val="001C1072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a"/>
    <w:uiPriority w:val="39"/>
    <w:rsid w:val="001C1072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1C1072"/>
  </w:style>
  <w:style w:type="character" w:customStyle="1" w:styleId="afe">
    <w:name w:val="Без интервала Знак"/>
    <w:aliases w:val="Текстовая часть Знак,Текстовый Знак"/>
    <w:link w:val="afd"/>
    <w:uiPriority w:val="1"/>
    <w:locked/>
    <w:rsid w:val="001C1072"/>
    <w:rPr>
      <w:rFonts w:ascii="Times New Roman" w:eastAsia="Times New Roman" w:hAnsi="Times New Roman" w:cs="Times New Roman"/>
      <w:sz w:val="20"/>
    </w:rPr>
  </w:style>
  <w:style w:type="paragraph" w:customStyle="1" w:styleId="formattext">
    <w:name w:val="formattext"/>
    <w:basedOn w:val="a"/>
    <w:rsid w:val="001C1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a"/>
    <w:uiPriority w:val="59"/>
    <w:rsid w:val="001C107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Базовый"/>
    <w:rsid w:val="001C1072"/>
    <w:pPr>
      <w:tabs>
        <w:tab w:val="left" w:pos="709"/>
      </w:tabs>
      <w:suppressAutoHyphens/>
      <w:spacing w:line="259" w:lineRule="atLeast"/>
    </w:pPr>
    <w:rPr>
      <w:rFonts w:ascii="Calibri" w:eastAsia="Lucida Sans Unicode" w:hAnsi="Calibri"/>
    </w:rPr>
  </w:style>
  <w:style w:type="table" w:customStyle="1" w:styleId="120">
    <w:name w:val="Сетка таблицы12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fa"/>
    <w:uiPriority w:val="39"/>
    <w:rsid w:val="001C1072"/>
    <w:pPr>
      <w:suppressAutoHyphens/>
      <w:spacing w:after="0"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39"/>
    <w:rsid w:val="001C1072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39"/>
    <w:rsid w:val="001C1072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a"/>
    <w:uiPriority w:val="39"/>
    <w:rsid w:val="001C1072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a"/>
    <w:uiPriority w:val="39"/>
    <w:rsid w:val="001C1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1C1072"/>
  </w:style>
  <w:style w:type="table" w:customStyle="1" w:styleId="9">
    <w:name w:val="Сетка таблицы9"/>
    <w:basedOn w:val="a1"/>
    <w:next w:val="afa"/>
    <w:uiPriority w:val="39"/>
    <w:rsid w:val="001C1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1C1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9"/>
    <w:basedOn w:val="a1"/>
    <w:next w:val="afa"/>
    <w:uiPriority w:val="39"/>
    <w:rsid w:val="001C107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a"/>
    <w:uiPriority w:val="39"/>
    <w:rsid w:val="001C1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1C1072"/>
  </w:style>
  <w:style w:type="table" w:customStyle="1" w:styleId="1100">
    <w:name w:val="Сетка таблицы110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a"/>
    <w:uiPriority w:val="59"/>
    <w:rsid w:val="001C107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99"/>
    <w:rsid w:val="001C10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1C1072"/>
  </w:style>
  <w:style w:type="table" w:customStyle="1" w:styleId="200">
    <w:name w:val="Сетка таблицы20"/>
    <w:basedOn w:val="a1"/>
    <w:next w:val="afa"/>
    <w:uiPriority w:val="39"/>
    <w:rsid w:val="001C107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C1072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1C1072"/>
    <w:pPr>
      <w:spacing w:after="120"/>
      <w:textAlignment w:val="baseline"/>
    </w:pPr>
    <w:rPr>
      <w:rFonts w:ascii="Times New Roman" w:eastAsia="SimSun" w:hAnsi="Times New Roman" w:cs="Mangal"/>
      <w:lang w:eastAsia="zh-CN" w:bidi="hi-IN"/>
    </w:rPr>
  </w:style>
  <w:style w:type="paragraph" w:customStyle="1" w:styleId="TableContents">
    <w:name w:val="Table Contents"/>
    <w:basedOn w:val="Standard"/>
    <w:rsid w:val="001C1072"/>
    <w:pPr>
      <w:suppressLineNumbers/>
      <w:textAlignment w:val="baseline"/>
    </w:pPr>
    <w:rPr>
      <w:rFonts w:ascii="Times New Roman" w:eastAsia="Times New Roman" w:hAnsi="Times New Roman"/>
      <w:lang w:val="de-DE" w:eastAsia="ja-JP" w:bidi="fa-IR"/>
    </w:rPr>
  </w:style>
  <w:style w:type="table" w:customStyle="1" w:styleId="23">
    <w:name w:val="Сетка таблицы23"/>
    <w:basedOn w:val="a1"/>
    <w:next w:val="afa"/>
    <w:uiPriority w:val="39"/>
    <w:rsid w:val="001C1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2026-02-04T06:08:00Z</dcterms:created>
  <dcterms:modified xsi:type="dcterms:W3CDTF">2026-02-04T07:41:00Z</dcterms:modified>
</cp:coreProperties>
</file>